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70" w:rsidRPr="00D76870" w:rsidRDefault="00D76870" w:rsidP="00D768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«Қамқорлық» жұмысы бойынша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қаңтар мен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ақпан аралығындағы Баймырза НМ іс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шаралар тізімінің есебі</w:t>
      </w:r>
    </w:p>
    <w:p w:rsidR="00E51B31" w:rsidRPr="00347C09" w:rsidRDefault="008E4A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47C09">
        <w:rPr>
          <w:rFonts w:ascii="Times New Roman" w:hAnsi="Times New Roman" w:cs="Times New Roman"/>
          <w:sz w:val="24"/>
          <w:szCs w:val="24"/>
          <w:lang w:val="kk-KZ"/>
        </w:rPr>
        <w:t>Аудандық білім бөлімнің номері 02-01/06  12.01.2018 бұйрығы бойынша Баймырза негізгі мектебінде  мыныдай іс</w:t>
      </w:r>
      <w:r w:rsidRPr="00D7687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>шаралар жүрегізілді:</w:t>
      </w:r>
    </w:p>
    <w:p w:rsidR="008E4A64" w:rsidRPr="00347C09" w:rsidRDefault="00D76870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с-шаралар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 xml:space="preserve"> ті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зім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бекітілді;</w:t>
      </w:r>
    </w:p>
    <w:p w:rsidR="008E4A64" w:rsidRPr="00347C09" w:rsidRDefault="00D76870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ебіпсіз сабақтан қалған оқушылар болмады</w:t>
      </w:r>
    </w:p>
    <w:p w:rsidR="008E4A64" w:rsidRPr="00347C09" w:rsidRDefault="00D76870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р аптаның алғашқы күндері сынып сағаттары өткізілді</w:t>
      </w:r>
    </w:p>
    <w:p w:rsidR="008E4A64" w:rsidRPr="00347C09" w:rsidRDefault="00D76870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ектеп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бітірген оқушылар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қадағалануда</w:t>
      </w:r>
    </w:p>
    <w:p w:rsidR="008E4A64" w:rsidRPr="00347C09" w:rsidRDefault="00D76870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bookmarkStart w:id="0" w:name="_GoBack"/>
      <w:bookmarkEnd w:id="0"/>
      <w:r w:rsidR="00347C09">
        <w:rPr>
          <w:rFonts w:ascii="Times New Roman" w:hAnsi="Times New Roman" w:cs="Times New Roman"/>
          <w:sz w:val="24"/>
          <w:szCs w:val="24"/>
          <w:lang w:val="kk-KZ"/>
        </w:rPr>
        <w:t>тбасылық жағдайы тө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мен оқушыларға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 xml:space="preserve"> тиісті назар аударылуда</w:t>
      </w:r>
      <w:r w:rsidR="008E4A64" w:rsidRPr="00347C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4A64" w:rsidRPr="00347C09" w:rsidRDefault="008E4A64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Баймы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рза негізгі мектебі ыстық тамақпен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толықтай </w:t>
      </w:r>
      <w:r w:rsidR="002458F8" w:rsidRPr="00347C09">
        <w:rPr>
          <w:rFonts w:ascii="Times New Roman" w:hAnsi="Times New Roman" w:cs="Times New Roman"/>
          <w:sz w:val="24"/>
          <w:szCs w:val="24"/>
          <w:lang w:val="kk-KZ"/>
        </w:rPr>
        <w:t>қамт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амасыз етілген. Басты демеушілер</w:t>
      </w:r>
      <w:r w:rsidR="002458F8"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 ТОО «Болашақ» , ТОО «АГРО Баймырза» болып табылады. Сонымен қатар мектеп мұғалімдері де </w:t>
      </w:r>
      <w:r w:rsidR="00A54798" w:rsidRPr="00347C09">
        <w:rPr>
          <w:rFonts w:ascii="Times New Roman" w:hAnsi="Times New Roman" w:cs="Times New Roman"/>
          <w:sz w:val="24"/>
          <w:szCs w:val="24"/>
          <w:lang w:val="kk-KZ"/>
        </w:rPr>
        <w:t>қаржылай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 xml:space="preserve"> қолдау көрсетіп тұрады</w:t>
      </w:r>
      <w:r w:rsidR="00A54798" w:rsidRPr="00347C09">
        <w:rPr>
          <w:rFonts w:ascii="Times New Roman" w:hAnsi="Times New Roman" w:cs="Times New Roman"/>
          <w:sz w:val="24"/>
          <w:szCs w:val="24"/>
          <w:lang w:val="kk-KZ"/>
        </w:rPr>
        <w:t>. Барлық қамтылған оқушылар саны 54.</w:t>
      </w:r>
    </w:p>
    <w:p w:rsidR="00A54798" w:rsidRPr="00347C09" w:rsidRDefault="00347C09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ая</w:t>
      </w:r>
      <w:r w:rsidR="00A54798" w:rsidRPr="00347C09">
        <w:rPr>
          <w:rFonts w:ascii="Times New Roman" w:hAnsi="Times New Roman" w:cs="Times New Roman"/>
          <w:sz w:val="24"/>
          <w:szCs w:val="24"/>
          <w:lang w:val="kk-KZ"/>
        </w:rPr>
        <w:t>сында «Қамқорлық» атты акция ұйымдастырылды. Бұл шара барасында Хорче</w:t>
      </w:r>
      <w:r>
        <w:rPr>
          <w:rFonts w:ascii="Times New Roman" w:hAnsi="Times New Roman" w:cs="Times New Roman"/>
          <w:sz w:val="24"/>
          <w:szCs w:val="24"/>
          <w:lang w:val="kk-KZ"/>
        </w:rPr>
        <w:t>нко, Грелих, Дубининой, Какалов</w:t>
      </w:r>
      <w:r w:rsidR="00A54798" w:rsidRPr="00347C09">
        <w:rPr>
          <w:rFonts w:ascii="Times New Roman" w:hAnsi="Times New Roman" w:cs="Times New Roman"/>
          <w:sz w:val="24"/>
          <w:szCs w:val="24"/>
          <w:lang w:val="kk-KZ"/>
        </w:rPr>
        <w:t>, Бауеш, Букарев есімді оқушылар мек</w:t>
      </w:r>
      <w:r>
        <w:rPr>
          <w:rFonts w:ascii="Times New Roman" w:hAnsi="Times New Roman" w:cs="Times New Roman"/>
          <w:sz w:val="24"/>
          <w:szCs w:val="24"/>
          <w:lang w:val="kk-KZ"/>
        </w:rPr>
        <w:t>теп киімдерімен қамтамасыз етіл</w:t>
      </w:r>
      <w:r w:rsidR="00A54798" w:rsidRPr="00347C09">
        <w:rPr>
          <w:rFonts w:ascii="Times New Roman" w:hAnsi="Times New Roman" w:cs="Times New Roman"/>
          <w:sz w:val="24"/>
          <w:szCs w:val="24"/>
          <w:lang w:val="kk-KZ"/>
        </w:rPr>
        <w:t>ді. Сонымен қатар қамқорлық дастарқаны ұйы</w:t>
      </w:r>
      <w:r>
        <w:rPr>
          <w:rFonts w:ascii="Times New Roman" w:hAnsi="Times New Roman" w:cs="Times New Roman"/>
          <w:sz w:val="24"/>
          <w:szCs w:val="24"/>
          <w:lang w:val="kk-KZ"/>
        </w:rPr>
        <w:t>мдастырылып, сабаққа керек құрал</w:t>
      </w:r>
      <w:r w:rsidR="00A54798" w:rsidRPr="00347C09">
        <w:rPr>
          <w:rFonts w:ascii="Times New Roman" w:hAnsi="Times New Roman" w:cs="Times New Roman"/>
          <w:sz w:val="24"/>
          <w:szCs w:val="24"/>
          <w:lang w:val="kk-KZ"/>
        </w:rPr>
        <w:t>-жабдық</w:t>
      </w:r>
      <w:r w:rsidR="00F01CA4" w:rsidRPr="00347C09">
        <w:rPr>
          <w:rFonts w:ascii="Times New Roman" w:hAnsi="Times New Roman" w:cs="Times New Roman"/>
          <w:sz w:val="24"/>
          <w:szCs w:val="24"/>
          <w:lang w:val="kk-KZ"/>
        </w:rPr>
        <w:t>тар таратылды.</w:t>
      </w:r>
    </w:p>
    <w:p w:rsidR="00F01CA4" w:rsidRPr="00347C09" w:rsidRDefault="00F01CA4" w:rsidP="008E4A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47C09">
        <w:rPr>
          <w:rFonts w:ascii="Times New Roman" w:hAnsi="Times New Roman" w:cs="Times New Roman"/>
          <w:sz w:val="24"/>
          <w:szCs w:val="24"/>
          <w:lang w:val="kk-KZ"/>
        </w:rPr>
        <w:t>Күн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 xml:space="preserve"> сайын оқу үлге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>рімі төмен оқушылар, денсаулық жағдайы төмен балалар психологтың ж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сын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ып жетексісінің жіті қадағалауын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>да. Осы жұмыстардың нәтижесі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 xml:space="preserve"> ретінде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 </w:t>
      </w:r>
      <w:r w:rsidR="00347C09">
        <w:rPr>
          <w:rFonts w:ascii="Times New Roman" w:hAnsi="Times New Roman" w:cs="Times New Roman"/>
          <w:sz w:val="24"/>
          <w:szCs w:val="24"/>
          <w:lang w:val="kk-KZ"/>
        </w:rPr>
        <w:t>«Қамақорлығың</w:t>
      </w:r>
      <w:r w:rsidRPr="00347C09">
        <w:rPr>
          <w:rFonts w:ascii="Times New Roman" w:hAnsi="Times New Roman" w:cs="Times New Roman"/>
          <w:sz w:val="24"/>
          <w:szCs w:val="24"/>
          <w:lang w:val="kk-KZ"/>
        </w:rPr>
        <w:t>мен бөліс» атты стенд орнатылды.</w:t>
      </w:r>
    </w:p>
    <w:p w:rsidR="008E4A64" w:rsidRPr="008E4A64" w:rsidRDefault="008E4A64">
      <w:pPr>
        <w:rPr>
          <w:lang w:val="kk-KZ"/>
        </w:rPr>
      </w:pPr>
    </w:p>
    <w:sectPr w:rsidR="008E4A64" w:rsidRPr="008E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64"/>
    <w:rsid w:val="002458F8"/>
    <w:rsid w:val="00347C09"/>
    <w:rsid w:val="008E4A64"/>
    <w:rsid w:val="00A54798"/>
    <w:rsid w:val="00D76870"/>
    <w:rsid w:val="00E51B31"/>
    <w:rsid w:val="00E74702"/>
    <w:rsid w:val="00F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ACC5"/>
  <w15:chartTrackingRefBased/>
  <w15:docId w15:val="{9C77378A-8B15-4D2D-BF2A-66442FA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2018-02-08T04:26:00Z</dcterms:created>
  <dcterms:modified xsi:type="dcterms:W3CDTF">2018-02-08T08:05:00Z</dcterms:modified>
</cp:coreProperties>
</file>